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9A787A" w:rsidR="00FC0766" w:rsidRPr="00D33A47" w:rsidRDefault="006A36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27, 2023 - March 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8DD148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5D6A74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E31FEB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0FEF7A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3F7D26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56D4E24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3ACDDA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C20F080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F5A3C8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3391FF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6006D3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B14965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361F11" w:rsidR="00BC664A" w:rsidRPr="00FC0766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E4EF3F1" w:rsidR="00BC664A" w:rsidRPr="00D33A47" w:rsidRDefault="006A36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36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36D3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