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62159A" w:rsidR="00FC0766" w:rsidRPr="00D33A47" w:rsidRDefault="00761D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7, 2022 - February 13,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0CC721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FCF7C0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651DFB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81A020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462FC5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6133545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178A5C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3FD9CB0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A24091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05BE11E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E12DD4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6A0D36E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3217F8" w:rsidR="00BC664A" w:rsidRPr="00FC0766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D3EA20" w:rsidR="00BC664A" w:rsidRPr="00D33A47" w:rsidRDefault="00761D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1D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1D5C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