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40EF5F" w:rsidR="00FC0766" w:rsidRPr="00D33A47" w:rsidRDefault="00D924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21, 2021 - February 27,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0310A1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8DA270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E40F27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66C5D46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C231E0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80B9899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D48217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1DC2D0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3852F5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5781A5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097408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48D6AF0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6255A5A" w:rsidR="00BC664A" w:rsidRPr="00FC0766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63E956" w:rsidR="00BC664A" w:rsidRPr="00D33A47" w:rsidRDefault="00D924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24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9244A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