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48D679" w:rsidR="00FC0766" w:rsidRPr="00D33A47" w:rsidRDefault="007B1AD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15, 2020 - November 21,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FE5B4D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842AD5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7C7BED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4BD835B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97513E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117EEE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7AE27D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DFBD633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04E57F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76CD49B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2BA648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AC3A6D0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A9780D" w:rsidR="00BC664A" w:rsidRPr="00FC0766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9D7B773" w:rsidR="00BC664A" w:rsidRPr="00D33A47" w:rsidRDefault="007B1A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1A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1AD7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