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094B06A" w:rsidR="00FC0766" w:rsidRPr="00D33A47" w:rsidRDefault="00BF153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16, 2020 - February 22,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D9241AE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2768CF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978694E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63C433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A0AC85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5AEFAB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168AAB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5B7DC42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2D7911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106D16F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C9677D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6E35AD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A15051" w:rsidR="00BC664A" w:rsidRPr="00FC0766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EE5C81" w:rsidR="00BC664A" w:rsidRPr="00D33A47" w:rsidRDefault="00BF153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F153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F1532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