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4E7600" w:rsidR="00FC0766" w:rsidRPr="00D33A47" w:rsidRDefault="006349A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3, 2019 - March 9,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E217F3D" w:rsidR="00BC664A" w:rsidRPr="00FC0766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F5BFE21" w:rsidR="00BC664A" w:rsidRPr="00D33A47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3E37B33" w:rsidR="00BC664A" w:rsidRPr="00FC0766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34D798D" w:rsidR="00BC664A" w:rsidRPr="00D33A47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E4C7ED" w:rsidR="00BC664A" w:rsidRPr="00FC0766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F6C2F2E" w:rsidR="00BC664A" w:rsidRPr="00D33A47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BA9EDA8" w:rsidR="00BC664A" w:rsidRPr="00FC0766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5D5FA6A" w:rsidR="00BC664A" w:rsidRPr="00D33A47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57579B9" w:rsidR="00BC664A" w:rsidRPr="00FC0766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672A2CF" w:rsidR="00BC664A" w:rsidRPr="00D33A47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80858CF" w:rsidR="00BC664A" w:rsidRPr="00FC0766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50775E2" w:rsidR="00BC664A" w:rsidRPr="00D33A47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CF61CD8" w:rsidR="00BC664A" w:rsidRPr="00FC0766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00D04BC" w:rsidR="00BC664A" w:rsidRPr="00D33A47" w:rsidRDefault="0063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349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349AE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