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F83C" w:rsidR="0061148E" w:rsidRPr="00944D28" w:rsidRDefault="00DC0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2F92" w:rsidR="0061148E" w:rsidRPr="004A7085" w:rsidRDefault="00DC0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3E337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469E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D3D30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23F7C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9D61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A83D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C8D7" w:rsidR="00B87ED3" w:rsidRPr="00944D28" w:rsidRDefault="00DC0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42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5FE0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EDD5C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91D0F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14856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D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0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E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F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311F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02EFE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FE1C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6A9B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5CFA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DACD4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089F8" w:rsidR="00B87ED3" w:rsidRPr="00944D28" w:rsidRDefault="00DC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FEFBF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F874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FF49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E868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5479D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8DF71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30BF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A7AF6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5ED9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17F5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9AA78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A5FC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1CA54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C5DF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8C9D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EBF1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5043" w:rsidR="00B87ED3" w:rsidRPr="00944D28" w:rsidRDefault="00DC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2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2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8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D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DC07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