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CEFF2" w:rsidR="00C34772" w:rsidRPr="0026421F" w:rsidRDefault="0043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901E8" w:rsidR="00C34772" w:rsidRPr="00D339A1" w:rsidRDefault="0043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F969F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52968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ECE1C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A9EE8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058D4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96497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820AE" w:rsidR="002A7340" w:rsidRPr="00CD56BA" w:rsidRDefault="0043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D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9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3027A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EA4CF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DF04F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C1EE8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82B0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B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7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2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5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9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A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0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22305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A210A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9572A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FFA82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463F2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AE008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78E41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2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1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A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A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9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9485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8CEEB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3289A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CE4A2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EEB8E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5F06D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A7796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9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B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F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5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A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9E58E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B1E16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11627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A9A32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7305A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9C8EB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634A4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8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E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A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6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D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E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DD08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11291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15828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85F6E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8AAEC" w:rsidR="009A6C64" w:rsidRPr="00730585" w:rsidRDefault="0043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86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C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D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2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F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1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2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A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0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CBC" w:rsidRPr="00B537C7" w:rsidRDefault="0043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56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C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