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EADF" w:rsidR="0061148E" w:rsidRPr="00944D28" w:rsidRDefault="00A34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D949" w:rsidR="0061148E" w:rsidRPr="004A7085" w:rsidRDefault="00A34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A686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F6FC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DE950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9C16B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D4F04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EC9B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C00DA" w:rsidR="00B87ED3" w:rsidRPr="00944D28" w:rsidRDefault="00A34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2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4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9F86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955A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C07D6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8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04CDB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70D9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3B41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3D1E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DAA5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98E8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9B39" w:rsidR="00B87ED3" w:rsidRPr="00944D28" w:rsidRDefault="00A34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6556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810B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D6331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D9FE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0861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15E4A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BD199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41A68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C0D7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486C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FAC0C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7FA20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6EC42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E1DB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FC3BE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60B2A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E65A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C1CB5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F467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B2A7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F07F" w:rsidR="00B87ED3" w:rsidRPr="00944D28" w:rsidRDefault="00A34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0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