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446A" w:rsidR="00E220D7" w:rsidRPr="007F1EB8" w:rsidRDefault="00BF4C5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5453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238CE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6717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3074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CC8F2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69736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C6ED3" w:rsidR="00B87ED3" w:rsidRPr="007F1EB8" w:rsidRDefault="00BF4C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0E4552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2A4152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BCC84C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1AAF1EC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6AFE4AB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59847A7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F31E202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A5F929E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3755723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0CC69D5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A7E7E5F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83F2064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7ABBDBF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24F35D6" w:rsidR="00B87ED3" w:rsidRPr="007F1EB8" w:rsidRDefault="00BF4C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3EB6F65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77D0126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9DD0554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43FC30B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D85B394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71FA37A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38857FB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30EEDF0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5084F2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6154C27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963880F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BE9B2D1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CDCEB27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E3EF26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B860AC2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BAD9791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9DB79BE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CE342E8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E658CAE" w:rsidR="00BF61F6" w:rsidRPr="007F1EB8" w:rsidRDefault="00BF4C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8D2BD5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7B75D9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08D7A2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4C57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