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CFEA" w:rsidR="0061148E" w:rsidRPr="00944D28" w:rsidRDefault="00FD5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C0CE" w:rsidR="0061148E" w:rsidRPr="004A7085" w:rsidRDefault="00FD5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2C8D2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2E66A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C9CC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F39FB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0CE2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E9E4C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DCD2" w:rsidR="00B87ED3" w:rsidRPr="00944D28" w:rsidRDefault="00FD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ED829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05A2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907F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6C25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8292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81E44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DA2C9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5A55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D5F2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DD7A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EC1EC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9D281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83D2C" w:rsidR="00B87ED3" w:rsidRPr="00944D28" w:rsidRDefault="00FD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0E96B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2888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11E6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491EE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2681D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6530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64CB6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1194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464C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0B51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07E7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DC870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42FA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D5F24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2138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815F5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D6AD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D3E1" w:rsidR="00B87ED3" w:rsidRPr="00944D28" w:rsidRDefault="00FD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6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6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E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5985" w:rsidR="00B87ED3" w:rsidRPr="00944D28" w:rsidRDefault="00FD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