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ADAF" w:rsidR="0061148E" w:rsidRPr="00944D28" w:rsidRDefault="0026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E209" w:rsidR="0061148E" w:rsidRPr="004A7085" w:rsidRDefault="0026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6F26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2B4B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FC263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AF7D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183D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7C735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FC4B2" w:rsidR="00B87ED3" w:rsidRPr="00944D28" w:rsidRDefault="0026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42B67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A9B8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1626D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3880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81C12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41D8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A8FD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A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EF78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0E69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B2098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711E1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D849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6A813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85D8" w:rsidR="00B87ED3" w:rsidRPr="00944D28" w:rsidRDefault="0026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964BB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DCA01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4A1EB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CD68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8A48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2BE6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0B22E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209F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C73F4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DBC9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3734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4C5A2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20866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DB83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F84E8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AEEC" w:rsidR="00B87ED3" w:rsidRPr="00944D28" w:rsidRDefault="0026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F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D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1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22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2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0A8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