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DC36C" w:rsidR="00380DB3" w:rsidRPr="0068293E" w:rsidRDefault="00B86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F02B2" w:rsidR="00380DB3" w:rsidRPr="0068293E" w:rsidRDefault="00B86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59570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AE2AE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9C69A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ED4A5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ACDAE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AB33E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DCE6D" w:rsidR="00240DC4" w:rsidRPr="00B03D55" w:rsidRDefault="00B86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73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62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9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9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4D4AB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33FA3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F0BF1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E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3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1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3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F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D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A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B34BE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CB8CF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ED6F5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8625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813CB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F2089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CEADA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3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A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9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C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C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0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A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8AB9B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AC5A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B69D3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66CD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64D3C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5CE9F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BFB90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C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7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E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4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E9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53A59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5CA8F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FA3B3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1B137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9A3ED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C571C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7631F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C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8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7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8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2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6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2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CBAAD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9F9D0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C4557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A6464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02A05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793F2" w:rsidR="009A6C64" w:rsidRPr="00730585" w:rsidRDefault="00B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1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2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1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D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A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8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B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C88" w:rsidRPr="00B537C7" w:rsidRDefault="00B8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C88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