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2DBC" w:rsidR="0061148E" w:rsidRPr="000C582F" w:rsidRDefault="00C84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FDF0" w:rsidR="0061148E" w:rsidRPr="000C582F" w:rsidRDefault="00C84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6DBFA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2422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8BE20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CCA0B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A866F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9B93D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2C385" w:rsidR="00B87ED3" w:rsidRPr="000C582F" w:rsidRDefault="00C8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0B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FFBCD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51B5C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82EF3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39C9A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83C7A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79240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B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7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0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9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A6835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E3E03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CDE95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44CC9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80964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D7276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F7A9F" w:rsidR="00B87ED3" w:rsidRPr="000C582F" w:rsidRDefault="00C8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97ACB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33F42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AF8C7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95E96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CDAA4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EE1FC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28DFE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4BAE4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3C365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2A573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A15DB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8869C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467AB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CBBA9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FA927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A5477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A8F6D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4EEC1" w:rsidR="00B87ED3" w:rsidRPr="000C582F" w:rsidRDefault="00C8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A7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7D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1B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AD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