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30FCF" w:rsidR="00380DB3" w:rsidRPr="0068293E" w:rsidRDefault="00EC5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A2AF9" w:rsidR="00380DB3" w:rsidRPr="0068293E" w:rsidRDefault="00EC5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4DBF9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478B7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6C14C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67CF3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5553F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1301D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5B670" w:rsidR="00240DC4" w:rsidRPr="00B03D55" w:rsidRDefault="00EC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F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4AEC6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925CA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926BA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BE6D2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93FAE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03A6C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2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1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B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F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2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C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D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9ED35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763DC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430A2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EBA29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28A4E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A7581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33A84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D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A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8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0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A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8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6B6FE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92D36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4E0EF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8E1B7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B4E2B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2A280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D5A4A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6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5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8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2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0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D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7AC23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0100F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9BE03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6EDB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FA98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C53AB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91FF4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3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4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B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1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6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2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B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4082A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8BF58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7F4F2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065A2" w:rsidR="009A6C64" w:rsidRPr="00730585" w:rsidRDefault="00EC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E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8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E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A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1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C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7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0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5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F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2A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