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1FD5" w:rsidR="0061148E" w:rsidRPr="000C582F" w:rsidRDefault="00224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1D76" w:rsidR="0061148E" w:rsidRPr="000C582F" w:rsidRDefault="00224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5DBB0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8C858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7652B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E4A9E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9F893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2E33A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F7BE3" w:rsidR="00B87ED3" w:rsidRPr="000C582F" w:rsidRDefault="00224E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4FA6B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A5214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EA5C6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049DA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097A6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68A4B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88C75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D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8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8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DF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A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6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4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AB479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A1360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83635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2EE05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0D54D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48AB3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52ACC" w:rsidR="00B87ED3" w:rsidRPr="000C582F" w:rsidRDefault="0022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254A5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EDEBA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D837C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416EA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BE244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A0E05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C07E6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124A8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4FD67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925CC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8E7B9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33090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CB8CA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A0DFB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CB452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40212" w:rsidR="00B87ED3" w:rsidRPr="000C582F" w:rsidRDefault="0022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C6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AC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9B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10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A3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0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24EF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