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A0583" w:rsidR="00FD3806" w:rsidRPr="00A72646" w:rsidRDefault="00FD4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C7E80" w:rsidR="00FD3806" w:rsidRPr="002A5E6C" w:rsidRDefault="00FD4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F3D3B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FCABB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8620C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A69F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8AFE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7AE2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E1418" w:rsidR="00B87ED3" w:rsidRPr="00AF0D95" w:rsidRDefault="00FD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47E6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1A29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546C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B284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CED1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596E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8A1E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5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9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5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D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B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6D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2A782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66271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470E0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EB54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F3D3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DB83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DF7E0" w:rsidR="00B87ED3" w:rsidRPr="00AF0D95" w:rsidRDefault="00FD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F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2931C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5E73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87F9E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A9737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3583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86FD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BF21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0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AA77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4229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8430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809E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2839C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068BA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2720F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8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5A802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C097" w:rsidR="00B87ED3" w:rsidRPr="00AF0D95" w:rsidRDefault="00FD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0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C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B0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C8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8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B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666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