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CCCB" w:rsidR="0061148E" w:rsidRPr="00177744" w:rsidRDefault="000039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89597" w:rsidR="0061148E" w:rsidRPr="00177744" w:rsidRDefault="000039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AAE99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B4731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8D22F7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055F07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1A7AA7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5F865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F4A3A0" w:rsidR="00983D57" w:rsidRPr="00177744" w:rsidRDefault="0000398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FA7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4C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4E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C21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13496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EFD19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EC7E7E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F7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72F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39C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82F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8B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E05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BD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54DD5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496425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A2400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12CDEB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ADB7B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56B0A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2D3BE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E7A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93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3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72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B2B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A82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72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5ED52D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D25D5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941643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FAE111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CFEA91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75805E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49484F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4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11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26F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9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66A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CA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67E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01E52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56E327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D41DAC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694E3E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752B3A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921A2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7D4C0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F8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4F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31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B4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080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2C3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39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16ACC9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B2B753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AE5DD6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EF7789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3755C1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B2156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78CBA0" w:rsidR="00B87ED3" w:rsidRPr="00177744" w:rsidRDefault="000039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EF6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2F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2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C9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E18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7AD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88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98D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6E6A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2024-06-30T19:46:00.0000000Z</dcterms:modified>
</coreProperties>
</file>