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A251C" w:rsidR="00C34772" w:rsidRPr="0026421F" w:rsidRDefault="004A4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F03CB" w:rsidR="00C34772" w:rsidRPr="00D339A1" w:rsidRDefault="004A4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1FA9C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05B0C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53B57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A56DA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22C5C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E5046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D6707" w:rsidR="002A7340" w:rsidRPr="00CD56BA" w:rsidRDefault="004A4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E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6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C5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0A240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96DD3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6E630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985F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2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6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1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D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6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9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4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0DE6D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7634B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B5CAB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6DF7F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7E289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05A42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514C6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1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9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E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8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A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3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A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ED38C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EB075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0D013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D198A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B6BBE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1CB0D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91D3D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6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4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B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9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1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77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3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820D1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9AB47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07A90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163F0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A2BB2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BC6BF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142D7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F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C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A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3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B1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4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D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0B770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997B8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F8156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0D0C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EB54D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34316" w:rsidR="009A6C64" w:rsidRPr="00730585" w:rsidRDefault="004A4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11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A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E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1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0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E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1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87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959" w:rsidRPr="00B537C7" w:rsidRDefault="004A4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FDA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9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