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017CE" w:rsidR="00FD3806" w:rsidRPr="00A72646" w:rsidRDefault="00015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6B289" w:rsidR="00FD3806" w:rsidRPr="002A5E6C" w:rsidRDefault="00015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F53A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DEF90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56D3C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C0183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6A996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C4D62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72DA" w:rsidR="00B87ED3" w:rsidRPr="00AF0D95" w:rsidRDefault="0001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2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D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9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2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F334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22AB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00CE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4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9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A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C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5F5A" w:rsidR="00B87ED3" w:rsidRPr="00AF0D95" w:rsidRDefault="0001580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C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9027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AAD6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2CD7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45C3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616B9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62768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55B6" w:rsidR="00B87ED3" w:rsidRPr="00AF0D95" w:rsidRDefault="0001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C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C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4F43D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BFFD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BA02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F12D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159C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811B4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FC31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FE50" w:rsidR="00B87ED3" w:rsidRPr="00AF0D95" w:rsidRDefault="000158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A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5381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C2BF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2565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1DD3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4AD0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C6F56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1F5B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A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96973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9E30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35C8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33DB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20696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19CAC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B69E" w:rsidR="00B87ED3" w:rsidRPr="00AF0D95" w:rsidRDefault="0001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7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B2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0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