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64726" w:rsidR="00061896" w:rsidRPr="005F4693" w:rsidRDefault="00F36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3C093" w:rsidR="00061896" w:rsidRPr="00E407AC" w:rsidRDefault="00F36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EB1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3C6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E02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979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9B1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B94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832" w:rsidR="00FC15B4" w:rsidRPr="00D11D17" w:rsidRDefault="00F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F72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72A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257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9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C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C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C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E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4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9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273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231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CE7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E8F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334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867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825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4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6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5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7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D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9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3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376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C58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1B6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A8A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B85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8C9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87D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5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C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1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2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A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F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0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D74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2F5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856E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963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446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444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421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1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A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B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3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D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2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F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2EA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A1B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05E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B35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3C0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718A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5E0" w:rsidR="009A6C64" w:rsidRPr="00C2583D" w:rsidRDefault="00F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5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A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6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8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E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E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D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22F" w:rsidRDefault="00F36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