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FDCEA" w:rsidR="00C34772" w:rsidRPr="0026421F" w:rsidRDefault="00363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CBA0D" w:rsidR="00C34772" w:rsidRPr="00D339A1" w:rsidRDefault="00363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569BA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185DA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D8DBB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3DA46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F0BCD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284FD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2A17B" w:rsidR="002A7340" w:rsidRPr="00CD56BA" w:rsidRDefault="0036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FD16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DB0A6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D2499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7167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ADEDA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11596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F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1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A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6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E689A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25FD9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EDB80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55587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73C2B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C78C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2DE67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F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4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C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96790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7A7D2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63926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42C40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6EDCD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4C05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E8169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6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D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B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2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D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F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7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70AB7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1C3B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ED67A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AA92A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263C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E2D9C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C493F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3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6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8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A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8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2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BD501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FEE0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0D29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DB3E7" w:rsidR="009A6C64" w:rsidRPr="00730585" w:rsidRDefault="0036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9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A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7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7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F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B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2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F7E" w:rsidRPr="00B537C7" w:rsidRDefault="00363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9E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F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