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CEC77" w:rsidR="00C34772" w:rsidRPr="0026421F" w:rsidRDefault="008B0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D0AB2" w:rsidR="00C34772" w:rsidRPr="00D339A1" w:rsidRDefault="008B0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F9CE3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079D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A0DB0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3A4BA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24DCE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9DBB5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F9E44" w:rsidR="002A7340" w:rsidRPr="00CD56BA" w:rsidRDefault="008B0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8585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28B2B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A669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E45FA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D39AC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47F88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95D3C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E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1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0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F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A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8428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2BB9B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F1F23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9A3D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C301F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02578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B801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A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A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4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E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A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D9B83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CF2E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9BC36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792E1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FAF91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DBCF8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B10A4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3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4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A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F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7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A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67A7D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EA767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C3C12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D68CA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48E50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427AB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8232D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5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9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9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4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2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A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3F432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818C5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1731E" w:rsidR="009A6C64" w:rsidRPr="00730585" w:rsidRDefault="008B0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56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2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9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2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B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B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A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9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6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E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BA2" w:rsidRPr="00B537C7" w:rsidRDefault="008B0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7E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BA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