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6A66E" w:rsidR="00FD3806" w:rsidRPr="00A72646" w:rsidRDefault="00875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CDE5E" w:rsidR="00FD3806" w:rsidRPr="002A5E6C" w:rsidRDefault="00875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3432E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EE34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446F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F615C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7C75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D8290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143D" w:rsidR="00B87ED3" w:rsidRPr="00AF0D95" w:rsidRDefault="00875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7FBD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55578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F171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C9F2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23AD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205A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5BE3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A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2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9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0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D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F1AF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1F9B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0EC9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451C9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8596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0680D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1D919" w:rsidR="00B87ED3" w:rsidRPr="00AF0D95" w:rsidRDefault="00875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5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2C5D0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1AF9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D091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BF019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9569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BF12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813ED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4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11AD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09CB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4494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8D38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45EB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EEE4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D534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1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C7D5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5071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76E3" w:rsidR="00B87ED3" w:rsidRPr="00AF0D95" w:rsidRDefault="00875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2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0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C6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A8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A6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75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