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6FB2E" w:rsidR="00FD3806" w:rsidRPr="00A72646" w:rsidRDefault="00E85D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A73AC" w:rsidR="00FD3806" w:rsidRPr="002A5E6C" w:rsidRDefault="00E85D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5E3C6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3066A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69C0A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2D3D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57F4B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49124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7DF6" w:rsidR="00B87ED3" w:rsidRPr="00AF0D95" w:rsidRDefault="00E85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F0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D58D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7C983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9D88A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43E6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7F5B7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E8BDB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F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5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9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0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B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3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25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ABF4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1636B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978B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F214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7C73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ACD7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9743" w:rsidR="00B87ED3" w:rsidRPr="00AF0D95" w:rsidRDefault="00E85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9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55BCC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DC4C5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CD04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CEA8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8160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E7382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06CFF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F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F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4077" w:rsidR="00B87ED3" w:rsidRPr="00AF0D95" w:rsidRDefault="00E85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3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B308C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FE15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00665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DC28A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8DDB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BF52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F334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917A" w:rsidR="00B87ED3" w:rsidRPr="00AF0D95" w:rsidRDefault="00E85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E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149E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C255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F6821" w:rsidR="00B87ED3" w:rsidRPr="00AF0D95" w:rsidRDefault="00E85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D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3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8D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6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0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8A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DD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