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B2B0" w:rsidR="0061148E" w:rsidRPr="000C582F" w:rsidRDefault="00B37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7BA6" w:rsidR="0061148E" w:rsidRPr="000C582F" w:rsidRDefault="00B37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EB03C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40731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BF9AD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9806D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8D429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3142A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7DD12" w:rsidR="00B87ED3" w:rsidRPr="000C582F" w:rsidRDefault="00B37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88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63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D2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59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EF001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849AD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984DB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C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4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F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3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4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DB2E4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0D7C3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3498A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97A20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CEB01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A1524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25C88" w:rsidR="00B87ED3" w:rsidRPr="000C582F" w:rsidRDefault="00B37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600FD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694D8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8EC04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80355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30930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11CC8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7EE66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054C5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ACB65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5DEE6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92C77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43BE1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D6CB8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34449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D4D78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8AFD8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64200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83BDE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0CA1D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720BD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28E56" w:rsidR="00B87ED3" w:rsidRPr="000C582F" w:rsidRDefault="00B37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B3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2024-06-28T08:59:00.0000000Z</dcterms:modified>
</coreProperties>
</file>