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2E8B9" w:rsidR="00380DB3" w:rsidRPr="0068293E" w:rsidRDefault="00072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B6CE6" w:rsidR="00380DB3" w:rsidRPr="0068293E" w:rsidRDefault="00072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87DD7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4288C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1FF52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0B48A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302A0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343AF2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B95C1" w:rsidR="00240DC4" w:rsidRPr="00B03D55" w:rsidRDefault="00072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D8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90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D3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4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72A34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5F326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3494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F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F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A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B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D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F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BC334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1D1AE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863E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CA269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BA8CD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D9C54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A10D9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C8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7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F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7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3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5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B67B9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92D68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8D1C8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196DA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EDC33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D32E0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19AB3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7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2FD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4B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4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5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8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2C60C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AE656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B34E1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2FF2B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8A1B2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64B43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43A6A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3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8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4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0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2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1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FA2D1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17C0A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6460E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84C4F" w:rsidR="009A6C64" w:rsidRPr="00730585" w:rsidRDefault="0007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F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6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E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6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0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A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4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1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A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FFA" w:rsidRPr="00B537C7" w:rsidRDefault="00072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FF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