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B921" w:rsidR="0061148E" w:rsidRPr="0035681E" w:rsidRDefault="006F4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4ED2" w:rsidR="0061148E" w:rsidRPr="0035681E" w:rsidRDefault="006F4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8A863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60854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EB998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B8790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CEB91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1BFB9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48719" w:rsidR="00CD0676" w:rsidRPr="00944D28" w:rsidRDefault="006F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7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8AA1B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03855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24C65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04FF1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51DAF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5EE73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58D6" w:rsidR="00B87ED3" w:rsidRPr="00944D28" w:rsidRDefault="006F4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9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19EAF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C3DD0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4DF36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13B54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DCC89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87D89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EDA05" w:rsidR="00B87ED3" w:rsidRPr="00944D28" w:rsidRDefault="006F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6B5F1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1651E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F6308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83B6D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962BE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EC1F7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3C343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C23CB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1FF7B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9F890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BD6C2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7514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53663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E8526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457F5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36CF2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BFEDE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34540" w:rsidR="00B87ED3" w:rsidRPr="00944D28" w:rsidRDefault="006F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D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F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D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