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EADDA" w:rsidR="00061896" w:rsidRPr="005F4693" w:rsidRDefault="00AA6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73C4A" w:rsidR="00061896" w:rsidRPr="00E407AC" w:rsidRDefault="00AA6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04C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ACA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DDE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BE8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93A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AFA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C20" w:rsidR="00FC15B4" w:rsidRPr="00D11D17" w:rsidRDefault="00A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5F2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835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E89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46A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509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82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9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B2A1A" w:rsidR="00DE76F3" w:rsidRPr="0026478E" w:rsidRDefault="00AA6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934FA" w:rsidR="00DE76F3" w:rsidRPr="0026478E" w:rsidRDefault="00AA6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F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1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0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0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EB7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43A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EAF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8D7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B84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72E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CC1B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6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D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B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A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8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3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2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1D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7CB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49D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F5A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2F7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A19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F29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4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D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6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C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8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3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5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5F6E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752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ABBF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283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06F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8D5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314E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D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3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C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D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1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5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0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840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B26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FA1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9E0" w:rsidR="009A6C64" w:rsidRPr="00C2583D" w:rsidRDefault="00A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B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A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3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D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C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4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4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0B9" w:rsidRDefault="00AA6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