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FDA5" w:rsidR="0061148E" w:rsidRPr="0035681E" w:rsidRDefault="00B91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1C51" w:rsidR="0061148E" w:rsidRPr="0035681E" w:rsidRDefault="00B91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99508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40D9D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4611E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19A49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E0F71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30A36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2C543" w:rsidR="00CD0676" w:rsidRPr="00944D28" w:rsidRDefault="00B91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1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F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B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4DCD7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D656B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0DDCD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A56CD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B90B" w:rsidR="00B87ED3" w:rsidRPr="00944D28" w:rsidRDefault="00B91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C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5EF56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7D278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E0D85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F4DB6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AAB76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23005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DB5D8" w:rsidR="00B87ED3" w:rsidRPr="00944D28" w:rsidRDefault="00B9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F4E9" w:rsidR="00B87ED3" w:rsidRPr="00944D28" w:rsidRDefault="00B9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CCD3E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FC8A2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E1F8A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97D7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CADEF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CDCCE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BB805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D5435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225D6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F894F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00A86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EE3B5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B8944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88A10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098D" w:rsidR="00B87ED3" w:rsidRPr="00944D28" w:rsidRDefault="00B9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DD137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7DD70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10C4A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F39CB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D2B44" w:rsidR="00B87ED3" w:rsidRPr="00944D28" w:rsidRDefault="00B9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B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9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41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