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AD1C1" w:rsidR="0061148E" w:rsidRPr="00177744" w:rsidRDefault="00F24F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030B1" w:rsidR="0061148E" w:rsidRPr="00177744" w:rsidRDefault="00F24F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CED446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F8BB5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F0EF5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1A41F8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325585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BF62B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321638" w:rsidR="00983D57" w:rsidRPr="00177744" w:rsidRDefault="00F24F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D8269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11EC7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192BC0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F8854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355A9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ABE56A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D6CFE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90C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68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B04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DD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6A0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D1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6B0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B9E1C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BBC9B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385887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DD46A5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C1183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B5DD2A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BA211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2D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AF4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A9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C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F8A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F2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A51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AC8FC3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51E25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6B02C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DDA624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517D5B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7C006E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9FBA8C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14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2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014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3B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30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29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C4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352F5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3BA2A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2DFFE3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B4506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480909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E0241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3532D7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26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A9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BE8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43E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8F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19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EC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171847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FA965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A7D0E" w:rsidR="00B87ED3" w:rsidRPr="00177744" w:rsidRDefault="00F24F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E855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BE8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4D1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576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B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A2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EC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1B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59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B55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5AC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6E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F09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2024-06-28T23:04:00.0000000Z</dcterms:modified>
</coreProperties>
</file>