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CEBF" w:rsidR="0061148E" w:rsidRPr="00944D28" w:rsidRDefault="005C5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573A" w:rsidR="0061148E" w:rsidRPr="004A7085" w:rsidRDefault="005C5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BAF34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C7035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5C031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1663D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2225E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B7356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FF25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A698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D93E4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D655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E252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FD12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07D1E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87C2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83CB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B824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BC6EA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45DDC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71FD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B2F1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092B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A3BE" w:rsidR="00B87ED3" w:rsidRPr="00944D28" w:rsidRDefault="005C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B362F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E577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20069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5DF2B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6192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D8DC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B512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19B1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7453F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71DB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801C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76F4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B5712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1D1F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A6A69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A453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FB28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4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D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0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