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B968F" w:rsidR="00D930ED" w:rsidRPr="00EA69E9" w:rsidRDefault="007241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0AB08" w:rsidR="00D930ED" w:rsidRPr="00790574" w:rsidRDefault="007241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A85CD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BD9EA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E4C89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B60AA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222F7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33893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8106B" w:rsidR="00B87ED3" w:rsidRPr="00FC7F6A" w:rsidRDefault="007241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E0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B8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47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2B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68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F97E9" w:rsidR="00B87ED3" w:rsidRPr="00D44524" w:rsidRDefault="00724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A6A6C" w:rsidR="00B87ED3" w:rsidRPr="00D44524" w:rsidRDefault="007241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A0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3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DE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23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EB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3C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1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20BA9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7CE32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8FECA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13E8A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323D7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77F41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1CCC3" w:rsidR="000B5588" w:rsidRPr="00D44524" w:rsidRDefault="007241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62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E3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36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F8D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2B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99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92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4FEE2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B9D4F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D5546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2C337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F7003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5A3DC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4DBBF" w:rsidR="00846B8B" w:rsidRPr="00D44524" w:rsidRDefault="007241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2E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EB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D0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7C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091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BF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F1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22949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65B5A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DDDA5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2B0DE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457CF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DDCA9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BDFA1" w:rsidR="007A5870" w:rsidRPr="00D44524" w:rsidRDefault="007241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6A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B6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CC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80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97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72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9F0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583F1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4C166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E990E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F8BDA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61867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25FF5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BAA30" w:rsidR="0021795A" w:rsidRPr="00D44524" w:rsidRDefault="007241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80CD0" w:rsidR="00DF25F7" w:rsidRPr="00EA69E9" w:rsidRDefault="007241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following the Chinese Mid-Autumn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C2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26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4D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732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81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CB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1E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