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CA51" w:rsidR="0061148E" w:rsidRPr="0035681E" w:rsidRDefault="00233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4514" w:rsidR="0061148E" w:rsidRPr="0035681E" w:rsidRDefault="00233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B611C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F8E9E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9B6DF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44471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A7483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4B99C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C0CEA" w:rsidR="00CD0676" w:rsidRPr="00944D28" w:rsidRDefault="00233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F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3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868B9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5715D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4F428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D330A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9F9AC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6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57189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361CA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AAFD9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225B7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F0668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38467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67965" w:rsidR="00B87ED3" w:rsidRPr="00944D28" w:rsidRDefault="0023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2E436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C4F66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19EEF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4C50D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9417C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104EF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DA94A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4F5CB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A85CC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6CD6A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E2962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14C90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70747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B4F39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C6C1E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3A42A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D6EFA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D61D5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768AF" w:rsidR="00B87ED3" w:rsidRPr="00944D28" w:rsidRDefault="0023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C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0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C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