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CDB2" w:rsidR="0061148E" w:rsidRPr="008F69F5" w:rsidRDefault="00567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BDD1" w:rsidR="0061148E" w:rsidRPr="008F69F5" w:rsidRDefault="00567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3DA34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5AB54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DE343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695BB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ADC08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3C646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7A161" w:rsidR="00B87ED3" w:rsidRPr="008F69F5" w:rsidRDefault="0056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3B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55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91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9B861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A6DB5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F05B3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99679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8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4E65D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73AA7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0A975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030F1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25608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F265B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9AD0E" w:rsidR="00B87ED3" w:rsidRPr="008F69F5" w:rsidRDefault="0056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637F3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50744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FA5F1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7AB39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85858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40DDC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9FE41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DDE5" w:rsidR="00B87ED3" w:rsidRPr="00944D28" w:rsidRDefault="0056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000C8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E912B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40B60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E484F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DFECC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9B871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2C6A6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753CA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E1403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8F67E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A17D4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B1888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D95CA" w:rsidR="00B87ED3" w:rsidRPr="008F69F5" w:rsidRDefault="0056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B5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3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2024-07-03T00:19:00.0000000Z</dcterms:modified>
</coreProperties>
</file>