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1AAF" w:rsidR="0061148E" w:rsidRPr="008F69F5" w:rsidRDefault="00601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3472" w:rsidR="0061148E" w:rsidRPr="008F69F5" w:rsidRDefault="00601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13F2C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5ADE9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AC818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CE356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D6C90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F7B4E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F0BF3" w:rsidR="00B87ED3" w:rsidRPr="008F69F5" w:rsidRDefault="006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0D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23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418E7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7556F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7EB92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05F58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D6D39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0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A7842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9FC2E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A998A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63311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23C4F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825F4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A9BAC" w:rsidR="00B87ED3" w:rsidRPr="008F69F5" w:rsidRDefault="006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2E348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3297B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1292F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133F7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F698E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94A98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D168E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E4C14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71926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C558D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D3700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1BF84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2306F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2E4A7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307F5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76F7D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CE7FC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B9220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DA1E8" w:rsidR="00B87ED3" w:rsidRPr="008F69F5" w:rsidRDefault="006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A4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3E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01C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