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ADFCE" w:rsidR="00C34772" w:rsidRPr="0026421F" w:rsidRDefault="00163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BAE1E" w:rsidR="00C34772" w:rsidRPr="00D339A1" w:rsidRDefault="00163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423EB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B69EB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53037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FDCAB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33CC0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0DC63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3BC43" w:rsidR="002A7340" w:rsidRPr="00CD56BA" w:rsidRDefault="00163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8A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29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25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D8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D9A6B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962A4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EA91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3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4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5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8E919" w:rsidR="001835FB" w:rsidRPr="000307EE" w:rsidRDefault="001639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9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3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0C5CB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925C2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E8E3E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9DCA5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F0E9F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AFA44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32D11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0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A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3C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2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0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0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4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F377E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F4278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CB78C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0AA57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F6EEF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1D05D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EA260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0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5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A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3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F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3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7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637DB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92775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06A76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AB452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7B9F4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65BBD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DAAC8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9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B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0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4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5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A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D4A91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27060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D6FDF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159A1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A840F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294D0" w:rsidR="009A6C64" w:rsidRPr="00730585" w:rsidRDefault="00163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AB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D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8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9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3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5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94C" w:rsidRPr="00B537C7" w:rsidRDefault="00163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A7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9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