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EDA4C" w:rsidR="00061896" w:rsidRPr="005F4693" w:rsidRDefault="00C71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A62E4" w:rsidR="00061896" w:rsidRPr="00E407AC" w:rsidRDefault="00C71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05A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B80F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4C2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809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9AA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16A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C7C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37B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D52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252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4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F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D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A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6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F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2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E7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AFE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7DD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A020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0E1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9EF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183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7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B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2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B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A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A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C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B03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497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EE2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64D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F23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E2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5C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B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0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5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4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0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A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F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F330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774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FF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360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78F0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931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0B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E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4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5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C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3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5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A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F7B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59D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324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2FDD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E32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59D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E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E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0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C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0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E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7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5FF" w:rsidRDefault="00C71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