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2E5E" w:rsidR="0061148E" w:rsidRPr="00944D28" w:rsidRDefault="00437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9147" w:rsidR="0061148E" w:rsidRPr="004A7085" w:rsidRDefault="00437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73771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6D096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5E1FA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EF7FE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E416D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3FF37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D066F" w:rsidR="00A67F55" w:rsidRPr="00944D28" w:rsidRDefault="00437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5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A97DC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81778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A2A4A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CC8F7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4CCAC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112D8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5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D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793ED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A6455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0CD4A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CED7B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B6ED6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7778F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4A0B6" w:rsidR="00B87ED3" w:rsidRPr="00944D28" w:rsidRDefault="0043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7EE75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92EC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F6F44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232F2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F4C3C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E20D5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AEAB8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E245F" w:rsidR="00B87ED3" w:rsidRPr="00944D28" w:rsidRDefault="0043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7FC14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2EBF2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9EF5C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8231F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F7372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0A8BC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9D4C8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7AD2" w:rsidR="00B87ED3" w:rsidRPr="00944D28" w:rsidRDefault="0043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AC9D2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42ED1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3D2F3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C0030" w:rsidR="00B87ED3" w:rsidRPr="00944D28" w:rsidRDefault="0043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E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3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5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