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2EE8" w:rsidR="0061148E" w:rsidRPr="008F69F5" w:rsidRDefault="005F6B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C77D" w:rsidR="0061148E" w:rsidRPr="008F69F5" w:rsidRDefault="005F6B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869DC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D032B6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AB9C2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B549C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E583A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3E9F4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747B4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10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34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96096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C7D93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1FBCA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8C6C2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FEAF3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A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BA0D" w:rsidR="00B87ED3" w:rsidRPr="00944D28" w:rsidRDefault="005F6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5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D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56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1987C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0BC82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46C17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C0462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9F799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32D71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A6DB9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136C" w:rsidR="00B87ED3" w:rsidRPr="00944D28" w:rsidRDefault="005F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F8A3" w:rsidR="00B87ED3" w:rsidRPr="00944D28" w:rsidRDefault="005F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0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4CD66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86313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E841E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E5086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C865C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E36BE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878AB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3F262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1E35C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94359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A7CF3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EC1F6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7B3DB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EF348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ED82" w:rsidR="00B87ED3" w:rsidRPr="00944D28" w:rsidRDefault="005F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3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B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717FB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72BFA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BB460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A8870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E0B2B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77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45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F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B1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