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ADEF" w:rsidR="0061148E" w:rsidRPr="00944D28" w:rsidRDefault="00B47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2200" w:rsidR="0061148E" w:rsidRPr="004A7085" w:rsidRDefault="00B47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3B5D5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169F81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227D80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C967A7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DA289E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785A59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684680" w:rsidR="00E22E60" w:rsidRPr="007D5604" w:rsidRDefault="00B474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82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E5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F4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07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E4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FD6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00D0B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21E20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BFB4F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52CB6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5612E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2423D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68D08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A9E90" w:rsidR="00B87ED3" w:rsidRPr="007D5604" w:rsidRDefault="00B47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FA01C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2194C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C4E80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DACDA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9CA3C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4D95A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931F7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74E2D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B060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A35A5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AF353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8F880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7651E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062D5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43A7F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63663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19DBC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82E02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7A862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4C9E8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945B5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5275BC" w:rsidR="00B87ED3" w:rsidRPr="007D5604" w:rsidRDefault="00B47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E54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8D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006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558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49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4CB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1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7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44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2024-07-02T02:33:00.0000000Z</dcterms:modified>
</coreProperties>
</file>