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DA93" w:rsidR="0061148E" w:rsidRPr="00C834E2" w:rsidRDefault="005C5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839E" w:rsidR="0061148E" w:rsidRPr="00C834E2" w:rsidRDefault="005C5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98AF5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3FA5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29F18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AC5FF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74CC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066E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34470" w:rsidR="00B87ED3" w:rsidRPr="00944D28" w:rsidRDefault="005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E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2643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B0BD1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8DC9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0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8ED9F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4C1F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AD8F5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BB31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CCA2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8833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BBA34" w:rsidR="00B87ED3" w:rsidRPr="00944D28" w:rsidRDefault="005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57DF" w:rsidR="00B87ED3" w:rsidRPr="00944D28" w:rsidRDefault="005C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6D37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691D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B62A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86A0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DCC64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CA78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0732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165A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1878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5A31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8A5F8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EA11A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2A1D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89DCB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E16E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B97F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E809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472C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E1325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BE056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98EB" w:rsidR="00B87ED3" w:rsidRPr="00944D28" w:rsidRDefault="005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BCC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