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676A" w:rsidR="0061148E" w:rsidRPr="00C834E2" w:rsidRDefault="001C7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D820" w:rsidR="0061148E" w:rsidRPr="00C834E2" w:rsidRDefault="001C7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30858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D6E3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59ED6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2E2C3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C30FA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CC71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63B2" w:rsidR="00B87ED3" w:rsidRPr="00944D28" w:rsidRDefault="001C7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F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6F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C6B6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565D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42FA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CB6A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7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6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644AF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93E5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0FE7D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35A7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D28B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A3062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A521" w:rsidR="00B87ED3" w:rsidRPr="00944D28" w:rsidRDefault="001C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6C92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956B6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40705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CC86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A203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4F31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259F3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57BDA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DE222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880D0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2721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472A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E997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300D0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91DD9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B943A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1E35" w:rsidR="00B87ED3" w:rsidRPr="00944D28" w:rsidRDefault="001C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E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F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901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