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BA26C" w:rsidR="00C34772" w:rsidRPr="0026421F" w:rsidRDefault="00967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CBC4B" w:rsidR="00C34772" w:rsidRPr="00D339A1" w:rsidRDefault="00967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0401F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116E6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807E1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F8C16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711FB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2EF9B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F09D5" w:rsidR="002A7340" w:rsidRPr="00CD56BA" w:rsidRDefault="0096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2E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8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4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7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00F6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79A72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524C7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E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4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7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9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B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C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0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28B35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82551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009D2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7918F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A2E43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2BD6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64610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3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C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5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7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D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9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A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5F0CD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675E5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2B35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BE10D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F6F81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D400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2189D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3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5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8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5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5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0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7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31668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8F85B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64BE4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B4DD3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69543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9C797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E3F9E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F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C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A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5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9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A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B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F63E9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D04CC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4E2E8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7E47" w:rsidR="009A6C64" w:rsidRPr="00730585" w:rsidRDefault="0096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2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0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5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8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D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1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B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5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A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0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545" w:rsidRPr="00B537C7" w:rsidRDefault="00967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EB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4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