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B8E9" w:rsidR="0061148E" w:rsidRPr="000C582F" w:rsidRDefault="00630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43C8" w:rsidR="0061148E" w:rsidRPr="000C582F" w:rsidRDefault="00630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5985A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FFF05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BD606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B6F4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8EEE1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CB5F4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22AF1" w:rsidR="00B87ED3" w:rsidRPr="000C582F" w:rsidRDefault="00630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BF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B7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85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32BED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1D04E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03E59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5160D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D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1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F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41A02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FD112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6B4B4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73865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57B30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CA210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201DA" w:rsidR="00B87ED3" w:rsidRPr="000C582F" w:rsidRDefault="00630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A732D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A71FB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75E3C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C3B96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85349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D437C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3D4E7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E7DC1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F0AF7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99A0C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C8686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56A51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7583B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70490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8A416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6FAA5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B3872" w:rsidR="00B87ED3" w:rsidRPr="000C582F" w:rsidRDefault="00630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07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F1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EC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E0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23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