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76CE" w:rsidR="0061148E" w:rsidRPr="000C582F" w:rsidRDefault="006D2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03CD" w:rsidR="0061148E" w:rsidRPr="000C582F" w:rsidRDefault="006D2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83E89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AEFA7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0C2C5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45D3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98E1F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156EA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C507A" w:rsidR="00B87ED3" w:rsidRPr="000C582F" w:rsidRDefault="006D2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5C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6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0E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B60F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27C18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865B9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AAF09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1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4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2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7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7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B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8140A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D84C2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5AEE4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8DC2D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4788E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A6953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1AB9E" w:rsidR="00B87ED3" w:rsidRPr="000C582F" w:rsidRDefault="006D2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B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C5F5A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30B59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FD61F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CFB4C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1DDF6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4ADE3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28A91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3849" w:rsidR="00B87ED3" w:rsidRPr="000C582F" w:rsidRDefault="006D2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F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C82D1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A2818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2B74D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6D2E9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40327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E6E55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4BFBD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AFAC8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9C6CF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D238B" w:rsidR="00B87ED3" w:rsidRPr="000C582F" w:rsidRDefault="006D2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33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C4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70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35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A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