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2F8E" w:rsidR="0061148E" w:rsidRPr="000C582F" w:rsidRDefault="008F1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BAA4" w:rsidR="0061148E" w:rsidRPr="000C582F" w:rsidRDefault="008F1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FB855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8DC41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520CD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F2A65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C694D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0ECFF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F9B7F" w:rsidR="00B87ED3" w:rsidRPr="000C582F" w:rsidRDefault="008F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42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0D37F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FB79D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86340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C271C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369EE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33E5D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6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EFA9" w:rsidR="00B87ED3" w:rsidRPr="000C582F" w:rsidRDefault="008F15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F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7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5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A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6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BAB9F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7D147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0BE92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14595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9CFEE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AC6DF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D0A9F" w:rsidR="00B87ED3" w:rsidRPr="000C582F" w:rsidRDefault="008F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DE79A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0F6CA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B1A0B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C7EDA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729FD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614E5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D2B71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E3C3E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350A5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AE1E0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E06D5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1E9F0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AEBB8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360A1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EEED5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1A2B0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61C5B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93C1A" w:rsidR="00B87ED3" w:rsidRPr="000C582F" w:rsidRDefault="008F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5F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F2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4C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5F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