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AD88" w:rsidR="0061148E" w:rsidRPr="00177744" w:rsidRDefault="00DE5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BB53" w:rsidR="0061148E" w:rsidRPr="00177744" w:rsidRDefault="00DE5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10852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E4C43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AF0F3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2D504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F61A9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B41F3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1C71B" w:rsidR="00983D57" w:rsidRPr="00177744" w:rsidRDefault="00DE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6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9E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D69FC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AEEA1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F6CD7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186FC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CB8FF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4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B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7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1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F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4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1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B7822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CB4B4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E23AD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DF0CF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AEFDB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34E9A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D39E8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C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D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B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B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0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B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3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9AA3C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CD1C0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625E7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4338C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5A440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B5608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16643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4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7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A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B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0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C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56309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776A9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3DE3A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6C18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6C8F1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6FF56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22E04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5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F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1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F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E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C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550E6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83EE8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EC2D9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CCBFF" w:rsidR="00B87ED3" w:rsidRPr="00177744" w:rsidRDefault="00DE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D2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B4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C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D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2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5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A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1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F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C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DE536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