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7886" w:rsidR="0061148E" w:rsidRPr="00C61931" w:rsidRDefault="00B54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AEEB" w:rsidR="0061148E" w:rsidRPr="00C61931" w:rsidRDefault="00B54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44883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E7656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D8164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192B7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8E1E4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20C35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19FBC" w:rsidR="00B87ED3" w:rsidRPr="00944D28" w:rsidRDefault="00B5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8584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2029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9910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C366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A4F23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1E1C" w:rsidR="00B87ED3" w:rsidRPr="00944D28" w:rsidRDefault="00B54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8347A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8E49F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7EDC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E8DDE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ABB90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FCB2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821E" w:rsidR="00B87ED3" w:rsidRPr="00944D28" w:rsidRDefault="00B5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7C20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2817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B9B3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2AEC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6775B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A021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9774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3B27D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7986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78E1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EDF7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C5BC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D093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59E4E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8E74" w:rsidR="00B87ED3" w:rsidRPr="00944D28" w:rsidRDefault="00B5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24E6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EFA6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BD650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DFB80" w:rsidR="00B87ED3" w:rsidRPr="00944D28" w:rsidRDefault="00B5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54A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