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ED14" w:rsidR="0061148E" w:rsidRPr="00C61931" w:rsidRDefault="00D36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0C5C" w:rsidR="0061148E" w:rsidRPr="00C61931" w:rsidRDefault="00D36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DB0ED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E67AE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5282A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B9967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AF3C8F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CF179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A5BC3" w:rsidR="00B87ED3" w:rsidRPr="00944D28" w:rsidRDefault="00D3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7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A601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6809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3AE5D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ADBBF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920F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1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B322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500D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9B674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6FB5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4F88E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E121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9FF2" w:rsidR="00B87ED3" w:rsidRPr="00944D28" w:rsidRDefault="00D3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9792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E90B0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68DEC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A831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A4A23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ACBB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CD629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7393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ADF8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932FD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63505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D57D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3A17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7FEE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0741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9E96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F0C4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A7F3A" w:rsidR="00B87ED3" w:rsidRPr="00944D28" w:rsidRDefault="00D3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2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1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9E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